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2E" w:rsidRPr="00A64D96" w:rsidRDefault="00A64D96" w:rsidP="00A64D96">
      <w:pPr>
        <w:jc w:val="center"/>
        <w:rPr>
          <w:b/>
          <w:i/>
          <w:color w:val="00B0F0"/>
          <w:sz w:val="36"/>
          <w:szCs w:val="36"/>
        </w:rPr>
      </w:pPr>
      <w:bookmarkStart w:id="0" w:name="_GoBack"/>
      <w:bookmarkEnd w:id="0"/>
      <w:r w:rsidRPr="00A64D96">
        <w:rPr>
          <w:b/>
          <w:i/>
          <w:color w:val="00B0F0"/>
          <w:sz w:val="36"/>
          <w:szCs w:val="36"/>
        </w:rPr>
        <w:t>21</w:t>
      </w:r>
      <w:r w:rsidRPr="00A64D96">
        <w:rPr>
          <w:b/>
          <w:i/>
          <w:color w:val="00B0F0"/>
          <w:sz w:val="36"/>
          <w:szCs w:val="36"/>
          <w:vertAlign w:val="superscript"/>
        </w:rPr>
        <w:t>st</w:t>
      </w:r>
      <w:r w:rsidRPr="00A64D96">
        <w:rPr>
          <w:b/>
          <w:i/>
          <w:color w:val="00B0F0"/>
          <w:sz w:val="36"/>
          <w:szCs w:val="36"/>
        </w:rPr>
        <w:t xml:space="preserve"> Century Assignments  (Examples)</w:t>
      </w:r>
    </w:p>
    <w:tbl>
      <w:tblPr>
        <w:tblStyle w:val="TableGrid"/>
        <w:tblW w:w="0" w:type="auto"/>
        <w:tblInd w:w="1548" w:type="dxa"/>
        <w:tblLook w:val="04A0" w:firstRow="1" w:lastRow="0" w:firstColumn="1" w:lastColumn="0" w:noHBand="0" w:noVBand="1"/>
      </w:tblPr>
      <w:tblGrid>
        <w:gridCol w:w="3240"/>
        <w:gridCol w:w="3060"/>
      </w:tblGrid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Documentaries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Films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Podcasts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Online sources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CAD projections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Video podcasts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Websites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Screenplays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Email exchanges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Quarterly e-reports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Digital music composition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Videoconferencing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Webcasts from live sites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Second Life simulations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Online journals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Blogs</w:t>
            </w:r>
          </w:p>
          <w:p w:rsidR="00A64D96" w:rsidRDefault="00A64D96" w:rsidP="00A64D96">
            <w:pPr>
              <w:jc w:val="center"/>
            </w:pPr>
          </w:p>
        </w:tc>
      </w:tr>
    </w:tbl>
    <w:p w:rsidR="00A64D96" w:rsidRDefault="00A64D96" w:rsidP="00A64D96">
      <w:pPr>
        <w:jc w:val="center"/>
      </w:pPr>
    </w:p>
    <w:p w:rsidR="00A64D96" w:rsidRPr="00A64D96" w:rsidRDefault="00A64D96" w:rsidP="00A64D96">
      <w:pPr>
        <w:pStyle w:val="NoSpacing"/>
        <w:jc w:val="center"/>
        <w:rPr>
          <w:rFonts w:ascii="Comic Sans MS" w:hAnsi="Comic Sans MS"/>
          <w:b/>
          <w:i/>
          <w:color w:val="00B0F0"/>
          <w:sz w:val="28"/>
          <w:szCs w:val="28"/>
        </w:rPr>
      </w:pPr>
      <w:r w:rsidRPr="00A64D96">
        <w:rPr>
          <w:rFonts w:ascii="Comic Sans MS" w:hAnsi="Comic Sans MS"/>
          <w:b/>
          <w:i/>
          <w:color w:val="00B0F0"/>
          <w:sz w:val="28"/>
          <w:szCs w:val="28"/>
        </w:rPr>
        <w:t>Possible Technology Resources available to use in the classroom:</w:t>
      </w:r>
    </w:p>
    <w:p w:rsidR="00A64D96" w:rsidRDefault="00A64D96" w:rsidP="00A64D96">
      <w:pPr>
        <w:jc w:val="center"/>
      </w:pPr>
    </w:p>
    <w:tbl>
      <w:tblPr>
        <w:tblStyle w:val="TableGrid"/>
        <w:tblW w:w="0" w:type="auto"/>
        <w:tblInd w:w="1548" w:type="dxa"/>
        <w:tblLook w:val="04A0" w:firstRow="1" w:lastRow="0" w:firstColumn="1" w:lastColumn="0" w:noHBand="0" w:noVBand="1"/>
      </w:tblPr>
      <w:tblGrid>
        <w:gridCol w:w="3240"/>
        <w:gridCol w:w="3060"/>
      </w:tblGrid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Interactive whiteboards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Moodle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Webcams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E-interviews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Laptop computers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Wikipedia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Email accounts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Electronic field trips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Digital cameras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Twitter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Ipods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e-games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Web simulations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Blogs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Photoshop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Online courses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Flip Cameras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Web design tools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Webquest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Video conferencing</w:t>
            </w:r>
          </w:p>
          <w:p w:rsidR="00A64D96" w:rsidRDefault="00A64D96" w:rsidP="00A64D96">
            <w:pPr>
              <w:jc w:val="center"/>
            </w:pPr>
          </w:p>
        </w:tc>
      </w:tr>
      <w:tr w:rsidR="00A64D96" w:rsidTr="00A64D96">
        <w:tc>
          <w:tcPr>
            <w:tcW w:w="3240" w:type="dxa"/>
          </w:tcPr>
          <w:p w:rsidR="00A64D96" w:rsidRDefault="00A64D96" w:rsidP="00A64D96">
            <w:pPr>
              <w:jc w:val="center"/>
            </w:pPr>
            <w:r>
              <w:t>Wordle</w:t>
            </w:r>
          </w:p>
        </w:tc>
        <w:tc>
          <w:tcPr>
            <w:tcW w:w="3060" w:type="dxa"/>
          </w:tcPr>
          <w:p w:rsidR="00A64D96" w:rsidRDefault="00A64D96" w:rsidP="00A64D96">
            <w:pPr>
              <w:jc w:val="center"/>
            </w:pPr>
            <w:r>
              <w:t>Web 2.0 sites</w:t>
            </w:r>
          </w:p>
          <w:p w:rsidR="00A64D96" w:rsidRDefault="00A64D96" w:rsidP="00A64D96">
            <w:pPr>
              <w:jc w:val="center"/>
            </w:pPr>
          </w:p>
        </w:tc>
      </w:tr>
    </w:tbl>
    <w:p w:rsidR="00A64D96" w:rsidRDefault="00A64D96" w:rsidP="00A64D96">
      <w:pPr>
        <w:jc w:val="center"/>
      </w:pPr>
    </w:p>
    <w:p w:rsidR="00A64D96" w:rsidRDefault="00A64D96" w:rsidP="00A64D96">
      <w:pPr>
        <w:jc w:val="center"/>
      </w:pPr>
      <w:r>
        <w:t>Source:  Heidi Hayes Jacobs, “Curriculum 21.” Pg. 24</w:t>
      </w:r>
    </w:p>
    <w:p w:rsidR="00A64D96" w:rsidRDefault="00A64D96" w:rsidP="00A64D96">
      <w:pPr>
        <w:jc w:val="center"/>
      </w:pPr>
    </w:p>
    <w:sectPr w:rsidR="00A64D96" w:rsidSect="00A64D96">
      <w:pgSz w:w="12240" w:h="15840"/>
      <w:pgMar w:top="1008" w:right="1008" w:bottom="1008" w:left="1008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96"/>
    <w:rsid w:val="000F2A93"/>
    <w:rsid w:val="00743BD6"/>
    <w:rsid w:val="00A64D96"/>
    <w:rsid w:val="00AE7D6A"/>
    <w:rsid w:val="00E840A0"/>
    <w:rsid w:val="00F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64D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64D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School District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Krupp</dc:creator>
  <cp:lastModifiedBy>Melissa Krupp</cp:lastModifiedBy>
  <cp:revision>5</cp:revision>
  <dcterms:created xsi:type="dcterms:W3CDTF">2012-04-21T20:36:00Z</dcterms:created>
  <dcterms:modified xsi:type="dcterms:W3CDTF">2012-04-21T22:11:00Z</dcterms:modified>
</cp:coreProperties>
</file>